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A8" w:rsidRPr="00EB556F" w:rsidRDefault="000000A8" w:rsidP="000000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6F">
        <w:rPr>
          <w:rFonts w:ascii="Times New Roman" w:hAnsi="Times New Roman" w:cs="Times New Roman"/>
          <w:b/>
          <w:sz w:val="24"/>
          <w:szCs w:val="24"/>
        </w:rPr>
        <w:t xml:space="preserve">Мастер - классы, планируемые в 2016/2017 </w:t>
      </w:r>
      <w:proofErr w:type="spellStart"/>
      <w:r w:rsidRPr="00EB556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B556F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F1048" w:rsidRDefault="00CF1048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4917"/>
        <w:gridCol w:w="1296"/>
        <w:gridCol w:w="1260"/>
        <w:gridCol w:w="2525"/>
      </w:tblGrid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2D5240" w:rsidRDefault="00926807" w:rsidP="00926807">
            <w:pPr>
              <w:tabs>
                <w:tab w:val="left" w:pos="385"/>
              </w:tabs>
              <w:jc w:val="center"/>
              <w:rPr>
                <w:b/>
              </w:rPr>
            </w:pPr>
            <w:r w:rsidRPr="002D5240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2D5240" w:rsidRDefault="00916000" w:rsidP="00916000">
            <w:pPr>
              <w:tabs>
                <w:tab w:val="left" w:pos="15372"/>
              </w:tabs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bookmarkStart w:id="0" w:name="_GoBack"/>
            <w:bookmarkEnd w:id="0"/>
            <w:r w:rsidR="00926807" w:rsidRPr="002D5240">
              <w:rPr>
                <w:b/>
              </w:rPr>
              <w:t xml:space="preserve"> мастер-класса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2D5240" w:rsidRDefault="00926807" w:rsidP="00926807">
            <w:pPr>
              <w:tabs>
                <w:tab w:val="left" w:pos="15372"/>
              </w:tabs>
              <w:jc w:val="center"/>
              <w:rPr>
                <w:b/>
              </w:rPr>
            </w:pPr>
            <w:r w:rsidRPr="002D5240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2D5240" w:rsidRDefault="00926807" w:rsidP="00926807">
            <w:pPr>
              <w:jc w:val="center"/>
              <w:rPr>
                <w:b/>
              </w:rPr>
            </w:pPr>
            <w:r w:rsidRPr="002D5240">
              <w:rPr>
                <w:b/>
              </w:rPr>
              <w:t>Институт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2D5240" w:rsidRDefault="00926807" w:rsidP="00926807">
            <w:pPr>
              <w:jc w:val="center"/>
              <w:rPr>
                <w:b/>
              </w:rPr>
            </w:pPr>
            <w:r w:rsidRPr="002D5240">
              <w:rPr>
                <w:b/>
              </w:rPr>
              <w:t>Ответственные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tabs>
                <w:tab w:val="left" w:pos="385"/>
              </w:tabs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«Как стать муниципальным служащим</w:t>
            </w:r>
            <w:r w:rsidR="00874685">
              <w:t>?</w:t>
            </w:r>
            <w:r w:rsidRPr="00926807"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12.10.2016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 xml:space="preserve">Магистр гр. 2961-9/2-2 </w:t>
            </w:r>
            <w:proofErr w:type="spellStart"/>
            <w:r w:rsidRPr="00926807">
              <w:t>Иессен</w:t>
            </w:r>
            <w:proofErr w:type="spellEnd"/>
            <w:r w:rsidRPr="00926807">
              <w:t xml:space="preserve"> Юлия (</w:t>
            </w:r>
            <w:proofErr w:type="spellStart"/>
            <w:r w:rsidRPr="00926807">
              <w:t>мун</w:t>
            </w:r>
            <w:proofErr w:type="gramStart"/>
            <w:r w:rsidRPr="00926807">
              <w:t>.с</w:t>
            </w:r>
            <w:proofErr w:type="gramEnd"/>
            <w:r w:rsidRPr="00926807">
              <w:t>луж</w:t>
            </w:r>
            <w:proofErr w:type="spellEnd"/>
            <w:r w:rsidRPr="00926807">
              <w:t>.)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«Кто выигрывает на фондовом рынке</w:t>
            </w:r>
            <w:r w:rsidR="00874685">
              <w:t>?</w:t>
            </w:r>
            <w:r w:rsidRPr="00926807"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17.10.2016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 xml:space="preserve">Малых Е.Б., Астапов А.Ю. </w:t>
            </w:r>
            <w:r>
              <w:t>(</w:t>
            </w:r>
            <w:r w:rsidRPr="00926807">
              <w:t>УК «</w:t>
            </w:r>
            <w:proofErr w:type="spellStart"/>
            <w:r w:rsidRPr="00926807">
              <w:t>Арсагера</w:t>
            </w:r>
            <w:proofErr w:type="spellEnd"/>
            <w:r w:rsidRPr="00926807">
              <w:t>»</w:t>
            </w:r>
            <w:r>
              <w:t>)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«Три кита делового общения и технология эффективной презентации»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10.11.2016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ИТиМ</w:t>
            </w:r>
            <w:proofErr w:type="spellEnd"/>
          </w:p>
          <w:p w:rsidR="00926807" w:rsidRPr="00926807" w:rsidRDefault="00926807" w:rsidP="00926807">
            <w:pPr>
              <w:jc w:val="center"/>
            </w:pPr>
            <w:r w:rsidRPr="00926807">
              <w:t>Соколов Н.Е.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tabs>
                <w:tab w:val="left" w:pos="15372"/>
              </w:tabs>
              <w:jc w:val="center"/>
            </w:pPr>
            <w:r>
              <w:t>«</w:t>
            </w:r>
            <w:r w:rsidR="00926807" w:rsidRPr="00926807">
              <w:t>Организация материально-технического обеспечения деятельности предприятия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tabs>
                <w:tab w:val="left" w:pos="15372"/>
              </w:tabs>
              <w:jc w:val="center"/>
            </w:pPr>
            <w:r w:rsidRPr="00926807">
              <w:t>10.11.2016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ЭТиЭП</w:t>
            </w:r>
            <w:proofErr w:type="spellEnd"/>
          </w:p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Грозовская</w:t>
            </w:r>
            <w:proofErr w:type="spellEnd"/>
            <w:r w:rsidRPr="00926807">
              <w:t xml:space="preserve"> Е.В.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Мастер-класс по управлению цепями поставок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24.11.2016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 xml:space="preserve">Рубцов А.Е., </w:t>
            </w:r>
            <w:proofErr w:type="spellStart"/>
            <w:r w:rsidRPr="00926807">
              <w:t>Рогавичене</w:t>
            </w:r>
            <w:proofErr w:type="spellEnd"/>
            <w:r w:rsidRPr="00926807">
              <w:t xml:space="preserve"> Л.И.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 xml:space="preserve">Возможность использования информационных технологий в разработке программного продукта для колориметрического датчика с </w:t>
            </w:r>
            <w:r w:rsidR="00926807" w:rsidRPr="00926807">
              <w:rPr>
                <w:lang w:val="en-US"/>
              </w:rPr>
              <w:t>RGB</w:t>
            </w:r>
            <w:r w:rsidR="00926807" w:rsidRPr="00926807">
              <w:t xml:space="preserve"> </w:t>
            </w:r>
            <w:r>
              <w:t>–</w:t>
            </w:r>
            <w:r w:rsidR="00926807" w:rsidRPr="00926807">
              <w:t xml:space="preserve"> компонентами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25.11.2016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Майоров Е.Е.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Математическая эстафета»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09.12.2016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Беленкова</w:t>
            </w:r>
            <w:proofErr w:type="spellEnd"/>
            <w:r w:rsidRPr="00926807">
              <w:t xml:space="preserve"> Ж.Т., Прозоровская С.Д.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«Я лидер»</w:t>
            </w:r>
            <w:r w:rsidR="00926807" w:rsidRPr="00926807">
              <w:t xml:space="preserve"> совместно со Сбербанком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14.12.2016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Сбербанк, Ушакова Е.В.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Ф</w:t>
            </w:r>
            <w:r w:rsidR="00926807" w:rsidRPr="00926807">
              <w:t>инансовая стратегическая игра «</w:t>
            </w:r>
            <w:proofErr w:type="spellStart"/>
            <w:r w:rsidR="00926807" w:rsidRPr="00926807">
              <w:t>Margingame</w:t>
            </w:r>
            <w:proofErr w:type="spellEnd"/>
            <w:r w:rsidR="00926807" w:rsidRPr="00926807"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20.12.2016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Лямин</w:t>
            </w:r>
            <w:proofErr w:type="spellEnd"/>
            <w:r w:rsidRPr="00926807">
              <w:t xml:space="preserve"> Б.М.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«Информационные системы в современном обществе»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21.12.2016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ИЭМиИТ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Дагаев</w:t>
            </w:r>
            <w:proofErr w:type="spellEnd"/>
            <w:r w:rsidRPr="00926807">
              <w:t xml:space="preserve"> А.В.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«Наука и ошибки - пространство вариантов»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874685">
            <w:pPr>
              <w:jc w:val="center"/>
            </w:pPr>
            <w:r>
              <w:t>10.</w:t>
            </w:r>
            <w:r w:rsidR="00926807" w:rsidRPr="00926807">
              <w:t>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ЮИ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Студенты института, магистранты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Пробелы в праве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10.</w:t>
            </w:r>
            <w:r w:rsidRPr="00926807">
              <w:t>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ЮИ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 xml:space="preserve">Зав. каф. Пригон М.Н., доцент </w:t>
            </w:r>
            <w:proofErr w:type="spellStart"/>
            <w:r w:rsidRPr="00926807">
              <w:t>Гуменюк</w:t>
            </w:r>
            <w:proofErr w:type="spellEnd"/>
            <w:r w:rsidRPr="00926807">
              <w:t xml:space="preserve"> Г.Х..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Проблемы обеспечения системы экологической безопасности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09.</w:t>
            </w:r>
            <w:r w:rsidR="00926807" w:rsidRPr="00926807">
              <w:t>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ЮИ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proofErr w:type="spellStart"/>
            <w:r w:rsidRPr="00926807">
              <w:t>Тангиев</w:t>
            </w:r>
            <w:proofErr w:type="spellEnd"/>
            <w:r w:rsidRPr="00926807">
              <w:t xml:space="preserve"> Б.Б.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Теоретико-методологические основы историко-правовых исследований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10.</w:t>
            </w:r>
            <w:r w:rsidRPr="00926807">
              <w:t>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ЮИ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Евсеев А.В.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874685">
            <w:pPr>
              <w:jc w:val="center"/>
            </w:pPr>
            <w:r>
              <w:t>«</w:t>
            </w:r>
            <w:r w:rsidR="00926807" w:rsidRPr="00926807">
              <w:t>Лакуны в праве: научная интересность, образовательная обязанность или практическая необходимость?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874685">
            <w:pPr>
              <w:jc w:val="center"/>
            </w:pPr>
            <w:r>
              <w:t>11.</w:t>
            </w:r>
            <w:r w:rsidRPr="00926807">
              <w:t>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ЮИ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Кузьмин А.В.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Применение мер гражданско-правовой ответственности за нарушение договорных обяза</w:t>
            </w:r>
            <w:r>
              <w:t>тельств»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10.</w:t>
            </w:r>
            <w:r w:rsidRPr="00926807">
              <w:t>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ЮИ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Оганесян С.М.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Развитие предприятий индустрии гостеприимства и туризма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08.12.2016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ИГСН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rPr>
                <w:rFonts w:eastAsia="Calibri"/>
                <w:color w:val="000000"/>
              </w:rPr>
              <w:t>Филиппова И.Г.</w:t>
            </w:r>
          </w:p>
        </w:tc>
      </w:tr>
      <w:tr w:rsidR="00926807" w:rsidRPr="00926807" w:rsidTr="00926807"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874685" w:rsidP="00926807">
            <w:pPr>
              <w:jc w:val="center"/>
            </w:pPr>
            <w:r>
              <w:t>«</w:t>
            </w:r>
            <w:r w:rsidR="00926807" w:rsidRPr="00926807">
              <w:t>Коммуникации в сфере инноваций: новые горизонты PR</w:t>
            </w:r>
            <w: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19.05.2016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ИГСН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6807" w:rsidRPr="00926807" w:rsidRDefault="00926807" w:rsidP="00926807">
            <w:pPr>
              <w:jc w:val="center"/>
            </w:pPr>
            <w:r w:rsidRPr="00926807">
              <w:t>Ильина И.А.</w:t>
            </w:r>
          </w:p>
        </w:tc>
      </w:tr>
    </w:tbl>
    <w:p w:rsidR="00926807" w:rsidRDefault="00926807"/>
    <w:sectPr w:rsidR="009268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40" w:rsidRDefault="002D5240" w:rsidP="002D5240">
      <w:r>
        <w:separator/>
      </w:r>
    </w:p>
  </w:endnote>
  <w:endnote w:type="continuationSeparator" w:id="0">
    <w:p w:rsidR="002D5240" w:rsidRDefault="002D5240" w:rsidP="002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0" w:rsidRPr="00497081" w:rsidRDefault="002D5240" w:rsidP="002D5240">
    <w:pPr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Исполнитель</w:t>
    </w:r>
    <w:r w:rsidRPr="00497081">
      <w:rPr>
        <w:rFonts w:eastAsia="Calibri"/>
        <w:sz w:val="20"/>
        <w:szCs w:val="20"/>
      </w:rPr>
      <w:t>:</w:t>
    </w:r>
  </w:p>
  <w:p w:rsidR="002D5240" w:rsidRPr="00497081" w:rsidRDefault="002D5240" w:rsidP="002D5240">
    <w:pPr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Ханнанова Э</w:t>
    </w:r>
    <w:r w:rsidRPr="00497081">
      <w:rPr>
        <w:rFonts w:eastAsia="Calibri"/>
        <w:sz w:val="20"/>
        <w:szCs w:val="20"/>
      </w:rPr>
      <w:t>.</w:t>
    </w:r>
    <w:r>
      <w:rPr>
        <w:rFonts w:eastAsia="Calibri"/>
        <w:sz w:val="20"/>
        <w:szCs w:val="20"/>
      </w:rPr>
      <w:t>И</w:t>
    </w:r>
    <w:r w:rsidRPr="00497081">
      <w:rPr>
        <w:rFonts w:eastAsia="Calibri"/>
        <w:sz w:val="20"/>
        <w:szCs w:val="20"/>
      </w:rPr>
      <w:t xml:space="preserve">. </w:t>
    </w:r>
  </w:p>
  <w:p w:rsidR="002D5240" w:rsidRDefault="002D5240" w:rsidP="002D5240">
    <w:r w:rsidRPr="00497081">
      <w:rPr>
        <w:rFonts w:eastAsia="Calibri"/>
        <w:sz w:val="20"/>
        <w:szCs w:val="20"/>
      </w:rPr>
      <w:t>(812) 713-01-48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40" w:rsidRDefault="002D5240" w:rsidP="002D5240">
      <w:r>
        <w:separator/>
      </w:r>
    </w:p>
  </w:footnote>
  <w:footnote w:type="continuationSeparator" w:id="0">
    <w:p w:rsidR="002D5240" w:rsidRDefault="002D5240" w:rsidP="002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5B"/>
    <w:multiLevelType w:val="multilevel"/>
    <w:tmpl w:val="76F06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8"/>
    <w:rsid w:val="000000A8"/>
    <w:rsid w:val="000E3227"/>
    <w:rsid w:val="002D5240"/>
    <w:rsid w:val="00665328"/>
    <w:rsid w:val="00874685"/>
    <w:rsid w:val="00916000"/>
    <w:rsid w:val="00926807"/>
    <w:rsid w:val="00CF1048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0A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000A8"/>
  </w:style>
  <w:style w:type="paragraph" w:styleId="a5">
    <w:name w:val="header"/>
    <w:basedOn w:val="a"/>
    <w:link w:val="a6"/>
    <w:uiPriority w:val="99"/>
    <w:unhideWhenUsed/>
    <w:rsid w:val="002D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0A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000A8"/>
  </w:style>
  <w:style w:type="paragraph" w:styleId="a5">
    <w:name w:val="header"/>
    <w:basedOn w:val="a"/>
    <w:link w:val="a6"/>
    <w:uiPriority w:val="99"/>
    <w:unhideWhenUsed/>
    <w:rsid w:val="002D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Ханнанова Эльвина Илдаровна</dc:creator>
  <cp:lastModifiedBy>Ханнанова Эльвина Илдаровна</cp:lastModifiedBy>
  <cp:revision>8</cp:revision>
  <dcterms:created xsi:type="dcterms:W3CDTF">2017-03-13T12:49:00Z</dcterms:created>
  <dcterms:modified xsi:type="dcterms:W3CDTF">2017-03-13T13:00:00Z</dcterms:modified>
</cp:coreProperties>
</file>