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C41EDF">
        <w:rPr>
          <w:rFonts w:ascii="Times New Roman" w:hAnsi="Times New Roman" w:cs="Times New Roman"/>
          <w:b/>
          <w:sz w:val="24"/>
          <w:szCs w:val="24"/>
        </w:rPr>
        <w:t>V Национальная научно-практическая конференция</w:t>
      </w:r>
      <w:r w:rsidR="00C41EDF" w:rsidRPr="00C4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EDF">
        <w:rPr>
          <w:rFonts w:ascii="Times New Roman" w:hAnsi="Times New Roman" w:cs="Times New Roman"/>
          <w:b/>
          <w:sz w:val="24"/>
          <w:szCs w:val="24"/>
        </w:rPr>
        <w:t>«Органы государственной власти в системе правозащитной деятельности на современном этапе»</w:t>
      </w:r>
    </w:p>
    <w:p w:rsidR="00D137AB" w:rsidRPr="00C41EDF" w:rsidRDefault="00C41EDF" w:rsidP="00D137AB">
      <w:pPr>
        <w:rPr>
          <w:rFonts w:ascii="Times New Roman" w:hAnsi="Times New Roman" w:cs="Times New Roman"/>
          <w:i/>
          <w:sz w:val="24"/>
          <w:szCs w:val="24"/>
        </w:rPr>
      </w:pPr>
      <w:r w:rsidRPr="00C41EDF">
        <w:rPr>
          <w:rFonts w:ascii="Times New Roman" w:hAnsi="Times New Roman" w:cs="Times New Roman"/>
          <w:i/>
          <w:sz w:val="24"/>
          <w:szCs w:val="24"/>
        </w:rPr>
        <w:t>Приглашаем</w:t>
      </w:r>
      <w:r w:rsidR="00D137AB" w:rsidRPr="00C41EDF">
        <w:rPr>
          <w:rFonts w:ascii="Times New Roman" w:hAnsi="Times New Roman" w:cs="Times New Roman"/>
          <w:i/>
          <w:sz w:val="24"/>
          <w:szCs w:val="24"/>
        </w:rPr>
        <w:t xml:space="preserve"> принять участие в работе V Национальной научно-практической конференции «Органы государственной власти в системе правозащитной деятельности на современном этапе», которая состоится 20 декабря 2021 года и пройдет в заочном формате (без указания в материалах конференции).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Цели и задачи конференции: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D137AB" w:rsidRPr="00D137AB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D137AB" w:rsidRPr="00D137AB">
        <w:rPr>
          <w:rFonts w:ascii="Times New Roman" w:hAnsi="Times New Roman" w:cs="Times New Roman"/>
          <w:sz w:val="24"/>
          <w:szCs w:val="24"/>
        </w:rPr>
        <w:t xml:space="preserve"> пространства для самореализации обучающихся и их участия в решении актуальных проблем в будущей профессиональной сфере и науке;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</w:t>
      </w:r>
      <w:r w:rsidR="00D137AB" w:rsidRPr="00D137AB">
        <w:rPr>
          <w:rFonts w:ascii="Times New Roman" w:hAnsi="Times New Roman" w:cs="Times New Roman"/>
          <w:sz w:val="24"/>
          <w:szCs w:val="24"/>
        </w:rPr>
        <w:t xml:space="preserve">ормирование мотивации к научным исследованиям, аналитического и критического мышления </w:t>
      </w:r>
      <w:proofErr w:type="gramStart"/>
      <w:r w:rsidR="00D137AB" w:rsidRPr="00D1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37AB" w:rsidRPr="00D137AB">
        <w:rPr>
          <w:rFonts w:ascii="Times New Roman" w:hAnsi="Times New Roman" w:cs="Times New Roman"/>
          <w:sz w:val="24"/>
          <w:szCs w:val="24"/>
        </w:rPr>
        <w:t>;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</w:t>
      </w:r>
      <w:r w:rsidR="00D137AB" w:rsidRPr="00D137AB">
        <w:rPr>
          <w:rFonts w:ascii="Times New Roman" w:hAnsi="Times New Roman" w:cs="Times New Roman"/>
          <w:sz w:val="24"/>
          <w:szCs w:val="24"/>
        </w:rPr>
        <w:t>обилизация и презентация научно-исследовательского и интеллектуального потенциала участников конференции;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</w:t>
      </w:r>
      <w:r w:rsidR="00D137AB" w:rsidRPr="00D137AB">
        <w:rPr>
          <w:rFonts w:ascii="Times New Roman" w:hAnsi="Times New Roman" w:cs="Times New Roman"/>
          <w:sz w:val="24"/>
          <w:szCs w:val="24"/>
        </w:rPr>
        <w:t>крепление имиджа и повышение привлекательности университета как научно-образовательного и культурного пространства.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Тематика статей: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- Нормативно-правовое обеспечение основных прав и свобод человека и гражданина в российском обществе: противоречия и практика их разрешения</w:t>
      </w:r>
      <w:r w:rsidR="00C41EDF">
        <w:rPr>
          <w:rFonts w:ascii="Times New Roman" w:hAnsi="Times New Roman" w:cs="Times New Roman"/>
          <w:sz w:val="24"/>
          <w:szCs w:val="24"/>
        </w:rPr>
        <w:t>.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</w:t>
      </w:r>
      <w:r w:rsidR="00D137AB" w:rsidRPr="00D137AB">
        <w:rPr>
          <w:rFonts w:ascii="Times New Roman" w:hAnsi="Times New Roman" w:cs="Times New Roman"/>
          <w:sz w:val="24"/>
          <w:szCs w:val="24"/>
        </w:rPr>
        <w:t xml:space="preserve"> как гарант защиты прав и свобод человека и гражданина.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Институт У</w:t>
      </w:r>
      <w:r w:rsidR="00D137AB" w:rsidRPr="00D137AB">
        <w:rPr>
          <w:rFonts w:ascii="Times New Roman" w:hAnsi="Times New Roman" w:cs="Times New Roman"/>
          <w:sz w:val="24"/>
          <w:szCs w:val="24"/>
        </w:rPr>
        <w:t>полномоченного по правам человека: перспективы развития.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- Место и роль законности в механизме государственно-правового обеспечения прав и свобод личности</w:t>
      </w:r>
      <w:r w:rsidR="00C41EDF">
        <w:rPr>
          <w:rFonts w:ascii="Times New Roman" w:hAnsi="Times New Roman" w:cs="Times New Roman"/>
          <w:sz w:val="24"/>
          <w:szCs w:val="24"/>
        </w:rPr>
        <w:t>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- Обеспечение прав и свобод человека и гражданина в условиях введения особых правовых режимов</w:t>
      </w:r>
      <w:r w:rsidR="00C41EDF">
        <w:rPr>
          <w:rFonts w:ascii="Times New Roman" w:hAnsi="Times New Roman" w:cs="Times New Roman"/>
          <w:sz w:val="24"/>
          <w:szCs w:val="24"/>
        </w:rPr>
        <w:t>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- Система международного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 соблюдением прав и свобод человека органами государственной власти</w:t>
      </w:r>
      <w:r w:rsidR="00C41EDF">
        <w:rPr>
          <w:rFonts w:ascii="Times New Roman" w:hAnsi="Times New Roman" w:cs="Times New Roman"/>
          <w:sz w:val="24"/>
          <w:szCs w:val="24"/>
        </w:rPr>
        <w:t>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Рабочие языки конференции – русский, английский.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По итогам конференции будет сформирован сборник материалов. Информация об опубликованных статьях будет размещена в системе Российского индекса научного цитирования – РИНЦ </w:t>
      </w:r>
      <w:r w:rsidRPr="00C41EDF">
        <w:rPr>
          <w:rFonts w:ascii="Times New Roman" w:hAnsi="Times New Roman" w:cs="Times New Roman"/>
          <w:b/>
          <w:sz w:val="24"/>
          <w:szCs w:val="24"/>
        </w:rPr>
        <w:t>до 15 марта</w:t>
      </w:r>
      <w:r w:rsidRPr="00D137AB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Последний день подачи заявки: </w:t>
      </w:r>
      <w:r w:rsidRPr="00C41EDF">
        <w:rPr>
          <w:rFonts w:ascii="Times New Roman" w:hAnsi="Times New Roman" w:cs="Times New Roman"/>
          <w:b/>
          <w:sz w:val="24"/>
          <w:szCs w:val="24"/>
        </w:rPr>
        <w:t>6 д</w:t>
      </w:r>
      <w:r w:rsidR="00C41EDF" w:rsidRPr="00C41EDF">
        <w:rPr>
          <w:rFonts w:ascii="Times New Roman" w:hAnsi="Times New Roman" w:cs="Times New Roman"/>
          <w:b/>
          <w:sz w:val="24"/>
          <w:szCs w:val="24"/>
        </w:rPr>
        <w:t xml:space="preserve">екабря 2021 г. </w:t>
      </w:r>
      <w:r w:rsidR="00C41EDF">
        <w:rPr>
          <w:rFonts w:ascii="Times New Roman" w:hAnsi="Times New Roman" w:cs="Times New Roman"/>
          <w:sz w:val="24"/>
          <w:szCs w:val="24"/>
        </w:rPr>
        <w:t>(включительно). Ф</w:t>
      </w:r>
      <w:r w:rsidRPr="00D137AB">
        <w:rPr>
          <w:rFonts w:ascii="Times New Roman" w:hAnsi="Times New Roman" w:cs="Times New Roman"/>
          <w:sz w:val="24"/>
          <w:szCs w:val="24"/>
        </w:rPr>
        <w:t>орма представления – электронный файл в формате .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41EDF">
        <w:rPr>
          <w:rFonts w:ascii="Times New Roman" w:hAnsi="Times New Roman" w:cs="Times New Roman"/>
          <w:sz w:val="24"/>
          <w:szCs w:val="24"/>
        </w:rPr>
        <w:t>.</w:t>
      </w:r>
      <w:r w:rsidRPr="00D137AB">
        <w:rPr>
          <w:rFonts w:ascii="Times New Roman" w:hAnsi="Times New Roman" w:cs="Times New Roman"/>
          <w:sz w:val="24"/>
          <w:szCs w:val="24"/>
        </w:rPr>
        <w:t xml:space="preserve"> имя файла – фамилия автора на русском языке (пример – Иванов, заявка);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lastRenderedPageBreak/>
        <w:t>Стоимость одной публикации: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- для студентов и ППС кафедр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СПбУТУиЭ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– 500 руб.;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- для аспирантов и иных участников конференции – 1000 руб.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Количество страниц не более 5 (с учетом списка источников); Каждый автор может заказать сертификат участника стоимостью 250 руб.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Электронная версия сборников будет опубликована в Электронной библиотеке (свидетельство о регистрации СМИ Эл № ФС 77-57716 от 18.04.2014 г.).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Допускается публикация нескольких статей одного автора, – в этом случае оплачивается публикация каждой статьи.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Порядок отправки статьи: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1.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Заполнить заявку с расчетом стоимости в текстовом формате в редакторе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Заявка на участие в конференции «Органы государственной власти в системе правозащитной деятельности на современном этапе»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37AB" w:rsidRPr="00D137AB">
        <w:rPr>
          <w:rFonts w:ascii="Times New Roman" w:hAnsi="Times New Roman" w:cs="Times New Roman"/>
          <w:sz w:val="24"/>
          <w:szCs w:val="24"/>
        </w:rPr>
        <w:t>Тема статьи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37AB" w:rsidRPr="00D137AB">
        <w:rPr>
          <w:rFonts w:ascii="Times New Roman" w:hAnsi="Times New Roman" w:cs="Times New Roman"/>
          <w:sz w:val="24"/>
          <w:szCs w:val="24"/>
        </w:rPr>
        <w:t>Фамилия, имя, отчество (всех авторов полностью)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37AB" w:rsidRPr="00D137AB">
        <w:rPr>
          <w:rFonts w:ascii="Times New Roman" w:hAnsi="Times New Roman" w:cs="Times New Roman"/>
          <w:sz w:val="24"/>
          <w:szCs w:val="24"/>
        </w:rPr>
        <w:t>Должность (без сокращений)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37AB" w:rsidRPr="00D137AB">
        <w:rPr>
          <w:rFonts w:ascii="Times New Roman" w:hAnsi="Times New Roman" w:cs="Times New Roman"/>
          <w:sz w:val="24"/>
          <w:szCs w:val="24"/>
        </w:rPr>
        <w:t>Организация (полное официальное название)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37AB" w:rsidRPr="00D137AB">
        <w:rPr>
          <w:rFonts w:ascii="Times New Roman" w:hAnsi="Times New Roman" w:cs="Times New Roman"/>
          <w:sz w:val="24"/>
          <w:szCs w:val="24"/>
        </w:rPr>
        <w:t>Место учебы (название вуза без сокращений с указанием города)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37AB" w:rsidRPr="00D137AB">
        <w:rPr>
          <w:rFonts w:ascii="Times New Roman" w:hAnsi="Times New Roman" w:cs="Times New Roman"/>
          <w:sz w:val="24"/>
          <w:szCs w:val="24"/>
        </w:rPr>
        <w:t>Фамилия, имя, отчество (полностью), должность (без сокращений</w:t>
      </w:r>
      <w:r>
        <w:rPr>
          <w:rFonts w:ascii="Times New Roman" w:hAnsi="Times New Roman" w:cs="Times New Roman"/>
          <w:sz w:val="24"/>
          <w:szCs w:val="24"/>
        </w:rPr>
        <w:t>) научного руководителя,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37AB" w:rsidRPr="00D137AB">
        <w:rPr>
          <w:rFonts w:ascii="Times New Roman" w:hAnsi="Times New Roman" w:cs="Times New Roman"/>
          <w:sz w:val="24"/>
          <w:szCs w:val="24"/>
        </w:rPr>
        <w:t>Учёная степень, учёное звание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37AB" w:rsidRPr="00D137AB">
        <w:rPr>
          <w:rFonts w:ascii="Times New Roman" w:hAnsi="Times New Roman" w:cs="Times New Roman"/>
          <w:sz w:val="24"/>
          <w:szCs w:val="24"/>
        </w:rPr>
        <w:t>Адрес электронной почты (ОБЯЗАТЕЛЬНО!), по котор</w:t>
      </w:r>
      <w:r>
        <w:rPr>
          <w:rFonts w:ascii="Times New Roman" w:hAnsi="Times New Roman" w:cs="Times New Roman"/>
          <w:sz w:val="24"/>
          <w:szCs w:val="24"/>
        </w:rPr>
        <w:t>ой будет осуществляться контакт</w:t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137AB" w:rsidRPr="00D137A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137AB"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C41EDF" w:rsidP="00D1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137AB" w:rsidRPr="00D137AB">
        <w:rPr>
          <w:rFonts w:ascii="Times New Roman" w:hAnsi="Times New Roman" w:cs="Times New Roman"/>
          <w:sz w:val="24"/>
          <w:szCs w:val="24"/>
        </w:rPr>
        <w:t>Сертификат участника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(ФИО авторов, которым выслать сертификат)</w:t>
      </w:r>
      <w:r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Расчет стоимости (организационный взнос):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Публикация статьи </w:t>
      </w:r>
      <w:r w:rsidRPr="00D137AB">
        <w:rPr>
          <w:rFonts w:ascii="Times New Roman" w:hAnsi="Times New Roman" w:cs="Times New Roman"/>
          <w:sz w:val="24"/>
          <w:szCs w:val="24"/>
        </w:rPr>
        <w:tab/>
        <w:t>0000-00 руб.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lastRenderedPageBreak/>
        <w:t>Сертификат участника (+ 250 руб. за сертификат на одного автора)</w:t>
      </w:r>
      <w:r w:rsidRPr="00D137AB">
        <w:rPr>
          <w:rFonts w:ascii="Times New Roman" w:hAnsi="Times New Roman" w:cs="Times New Roman"/>
          <w:sz w:val="24"/>
          <w:szCs w:val="24"/>
        </w:rPr>
        <w:tab/>
        <w:t>+ 000-00 руб.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ИТОГО к оплате</w:t>
      </w:r>
      <w:r w:rsidRPr="00D137AB">
        <w:rPr>
          <w:rFonts w:ascii="Times New Roman" w:hAnsi="Times New Roman" w:cs="Times New Roman"/>
          <w:sz w:val="24"/>
          <w:szCs w:val="24"/>
        </w:rPr>
        <w:tab/>
        <w:t>= 0000-00 руб.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 Отправить в электронном виде статью, заполненную заявку, договор и копию квитанции ОТДЕЛЬНЫМИ ФАЙЛАМИ! электрон</w:t>
      </w:r>
      <w:r w:rsidR="00C41EDF">
        <w:rPr>
          <w:rFonts w:ascii="Times New Roman" w:hAnsi="Times New Roman" w:cs="Times New Roman"/>
          <w:sz w:val="24"/>
          <w:szCs w:val="24"/>
        </w:rPr>
        <w:t xml:space="preserve">ной почтой по адресу: </w:t>
      </w:r>
      <w:bookmarkStart w:id="0" w:name="_GoBack"/>
      <w:bookmarkEnd w:id="0"/>
      <w:r w:rsidRPr="00D137AB">
        <w:rPr>
          <w:rFonts w:ascii="Times New Roman" w:hAnsi="Times New Roman" w:cs="Times New Roman"/>
          <w:sz w:val="24"/>
          <w:szCs w:val="24"/>
        </w:rPr>
        <w:t>m.minaeva@spbacu.ru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 Оплатить организационный взнос: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- банковским переводом в рублях в отделении Сбербанка или любом другом банке (платежные реквизиты прописаны в договоре, см. ниже), указав в назначении платежа –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«Госорганы».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Также необходимо заполнить и прислать по электронной почте договор возмездного оказания услуг по организации и проведению научно-практической конференции (один цветной PDF-файл, имя файла – фамилия автора на русском языке (пример – Иванов, договор), либо принести заполненный договор лично в 516 кабинет.</w:t>
      </w:r>
      <w:proofErr w:type="gramEnd"/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ДОГОВОР №___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возмездного оказания услуг по организации и проведению конференции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                      «_____»__________2021г.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«Санкт-Петербургский университет технологий управления и экономики», именуемое в дальнейшем «Исполнитель» в лице проректора по науке и международной деятельности Румянцевой Анны Юрьевна, действующего на основании доверенности б/н от 01.09.2021г, с одной стороны и _____________________________________________________________, именуемый (-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) в дальнейшем «Заказчик», далее совместно именуемые «Стороны», а по отдельности – «Сторона», заключили настоящий договор, именуемый в дальнейшем «Договор», о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>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1.</w:t>
      </w:r>
      <w:r w:rsidRPr="00D137AB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1.1.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 Исполнитель обязуется оказать услуги по организации и проведению V-й Национальной научно-практической конференции «Органы государственной власти в системе правозащитной деятельности на современном этапе», 20 декабря 2021 г., именуемой в дальнейшем «Конференция», включая последующую публикацию статьи Заказчика, а Заказчик обязуется оплатить эти услуги в сроки и в порядке, предусмотренные настоящим договором.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1.2.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Услуга, предусмотренная пунктом 1.1. настоящего договора, считается оказанной надлежащим образом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с даты выхода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 сборника, содержащего опубликованную статью Заказчика. Сведения о выходе сборника Заказчик получает самостоятельно из </w:t>
      </w:r>
      <w:r w:rsidRPr="00D137AB">
        <w:rPr>
          <w:rFonts w:ascii="Times New Roman" w:hAnsi="Times New Roman" w:cs="Times New Roman"/>
          <w:sz w:val="24"/>
          <w:szCs w:val="24"/>
        </w:rPr>
        <w:lastRenderedPageBreak/>
        <w:t>общедоступных источников информации. Отдельный акт сдачи-приемки оказанных услуг не составляется.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1.3.</w:t>
      </w:r>
      <w:r w:rsidRPr="00D137AB">
        <w:rPr>
          <w:rFonts w:ascii="Times New Roman" w:hAnsi="Times New Roman" w:cs="Times New Roman"/>
          <w:sz w:val="24"/>
          <w:szCs w:val="24"/>
        </w:rPr>
        <w:tab/>
        <w:t>Настоящий договор заключен путем обмена электронными документами, передаваемыми по электронной почте. Адреса электронной почты Сторон указаны в разделе 4 настоящего договора.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</w:t>
      </w:r>
      <w:r w:rsidRPr="00D137AB">
        <w:rPr>
          <w:rFonts w:ascii="Times New Roman" w:hAnsi="Times New Roman" w:cs="Times New Roman"/>
          <w:sz w:val="24"/>
          <w:szCs w:val="24"/>
        </w:rPr>
        <w:tab/>
        <w:t>ОБЯЗАТЕЛЬСТВА СТОРОН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2.1.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37AB">
        <w:rPr>
          <w:rFonts w:ascii="Times New Roman" w:hAnsi="Times New Roman" w:cs="Times New Roman"/>
          <w:sz w:val="24"/>
          <w:szCs w:val="24"/>
        </w:rPr>
        <w:tab/>
        <w:t>В соответствии с предметом настоящего договора Исполнитель обязуется: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2.1.1.</w:t>
      </w:r>
      <w:r w:rsidRPr="00D137AB">
        <w:rPr>
          <w:rFonts w:ascii="Times New Roman" w:hAnsi="Times New Roman" w:cs="Times New Roman"/>
          <w:sz w:val="24"/>
          <w:szCs w:val="24"/>
        </w:rPr>
        <w:tab/>
        <w:t>Организовать проведение Конференции в сроки, предусмотренные п.1.1. настоящего договора;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2.1.2.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Предоставить Заказчику полный пакет участника Конференции, который включает в себя: участие во всех мероприятиях Конференции согласно программе Конференции, размещаемой на сайте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СПбУТУиЭ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2.2.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37AB">
        <w:rPr>
          <w:rFonts w:ascii="Times New Roman" w:hAnsi="Times New Roman" w:cs="Times New Roman"/>
          <w:sz w:val="24"/>
          <w:szCs w:val="24"/>
        </w:rPr>
        <w:tab/>
        <w:t>В соответствии с предметом настоящего договора Заказчик обязуется: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2.2.1.</w:t>
      </w:r>
      <w:r w:rsidRPr="00D137AB">
        <w:rPr>
          <w:rFonts w:ascii="Times New Roman" w:hAnsi="Times New Roman" w:cs="Times New Roman"/>
          <w:sz w:val="24"/>
          <w:szCs w:val="24"/>
        </w:rPr>
        <w:tab/>
        <w:t>Обеспечить своё участие в работе Конференции;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2.2.2.</w:t>
      </w:r>
      <w:r w:rsidRPr="00D137AB">
        <w:rPr>
          <w:rFonts w:ascii="Times New Roman" w:hAnsi="Times New Roman" w:cs="Times New Roman"/>
          <w:sz w:val="24"/>
          <w:szCs w:val="24"/>
        </w:rPr>
        <w:tab/>
        <w:t>Произвести оплату услуг Исполнителя в размере _________ рублей _____ копеек, в том числе НДС.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2.3.</w:t>
      </w:r>
      <w:r w:rsidRPr="00D137AB">
        <w:rPr>
          <w:rFonts w:ascii="Times New Roman" w:hAnsi="Times New Roman" w:cs="Times New Roman"/>
          <w:sz w:val="24"/>
          <w:szCs w:val="24"/>
        </w:rPr>
        <w:tab/>
        <w:t>Заказчик оплачивает услуги Исполнителя, оказанные в рамках настоящего договора в безналичном порядке платежным поручением на расчетный счет Исполнителя, либо путем внесения наличных денежных сре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ассу Исполнителя. 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</w:t>
      </w:r>
      <w:r w:rsidRPr="00D137AB">
        <w:rPr>
          <w:rFonts w:ascii="Times New Roman" w:hAnsi="Times New Roman" w:cs="Times New Roman"/>
          <w:sz w:val="24"/>
          <w:szCs w:val="24"/>
        </w:rPr>
        <w:tab/>
        <w:t>ПРОЧИЕ УСЛОВИЯ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3.1.</w:t>
      </w:r>
      <w:r w:rsidRPr="00D137AB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3.2.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соглашению Сторон, либо в одностороннем порядке по инициативе любой из Сторон с предупреждением другой Стороны за 15 календарных дней до даты предполагаемого расторжения.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3.3.</w:t>
      </w:r>
      <w:r w:rsidRPr="00D137AB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Сторонами своих обязательств по настоящему договору, Стороны несут ответственность, предусмотренную действующим законодательством РФ.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3.4.</w:t>
      </w:r>
      <w:r w:rsidRPr="00D137AB">
        <w:rPr>
          <w:rFonts w:ascii="Times New Roman" w:hAnsi="Times New Roman" w:cs="Times New Roman"/>
          <w:sz w:val="24"/>
          <w:szCs w:val="24"/>
        </w:rPr>
        <w:tab/>
        <w:t>Все споры по настоящему договору разрешаются путем переговоров, а при невозможности достижения согласия, в судебном порядке по месту нахождения Исполнителя.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3.5.</w:t>
      </w:r>
      <w:r w:rsidRPr="00D137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 xml:space="preserve">Передавая статью для публикации в научное издание, Автор гарантирует, что публикация не нарушает и не нарушит чьих-либо авторских или имущественных прав, а также гарантирует, что, передаваемые по настоящему договору Исполнителю статьи и материалы, содержат все предусмотренные нормативными правовыми актами РФ ссылки </w:t>
      </w:r>
      <w:r w:rsidRPr="00D137AB">
        <w:rPr>
          <w:rFonts w:ascii="Times New Roman" w:hAnsi="Times New Roman" w:cs="Times New Roman"/>
          <w:sz w:val="24"/>
          <w:szCs w:val="24"/>
        </w:rPr>
        <w:lastRenderedPageBreak/>
        <w:t>на цитируемых авторов и издания, а также ссылки на используемые в статьях и материалах результаты и факты, полученные другими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 xml:space="preserve"> авторами и (или) организациями.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3.6.</w:t>
      </w:r>
      <w:r w:rsidRPr="00D137AB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4.</w:t>
      </w:r>
      <w:r w:rsidRPr="00D137AB">
        <w:rPr>
          <w:rFonts w:ascii="Times New Roman" w:hAnsi="Times New Roman" w:cs="Times New Roman"/>
          <w:sz w:val="24"/>
          <w:szCs w:val="24"/>
        </w:rPr>
        <w:tab/>
        <w:t>ПОЧТОВЫЕ АДРЕСА, РЕКВИЗИТЫ И ПОДПИСИ СТОРОН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«Санкт-Петербургский университет технологий управления и экономики»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Адрес: 190103, город Санкт-Петербург,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проспект, дом 44, литер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ИНН: 7826001459 КПП: 783901001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ОРГН: 1027810240260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37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>/с 40703810117000003177 в ПАО «Банк «Санкт-Петербург»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к/с 30101810900000000790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37AB">
        <w:rPr>
          <w:rFonts w:ascii="Times New Roman" w:hAnsi="Times New Roman" w:cs="Times New Roman"/>
          <w:sz w:val="24"/>
          <w:szCs w:val="24"/>
        </w:rPr>
        <w:t>БИК</w:t>
      </w:r>
      <w:r w:rsidRPr="00D137AB">
        <w:rPr>
          <w:rFonts w:ascii="Times New Roman" w:hAnsi="Times New Roman" w:cs="Times New Roman"/>
          <w:sz w:val="24"/>
          <w:szCs w:val="24"/>
          <w:lang w:val="en-US"/>
        </w:rPr>
        <w:t xml:space="preserve"> 044030790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37A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137AB">
        <w:rPr>
          <w:rFonts w:ascii="Times New Roman" w:hAnsi="Times New Roman" w:cs="Times New Roman"/>
          <w:sz w:val="24"/>
          <w:szCs w:val="24"/>
          <w:lang w:val="en-US"/>
        </w:rPr>
        <w:t>: a.arias@spbacu.ru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Проректор по научной работе и международной деятельности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____________________________Румянцева А.Ю.</w:t>
      </w:r>
      <w:r w:rsidRPr="00D137AB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 xml:space="preserve">ФИО: _______________________________________ 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Место жительства: 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Паспорт серия ______№______выдан_____________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СНИЛС: _____________________________________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ИНН: _______________________________________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Дата рождения: 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Моб. тел.: ____________________________________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_______________________/__________________/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ab/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Требования к оформлению статей РИНЦ: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</w:t>
      </w:r>
      <w:r w:rsidRPr="00D137AB">
        <w:rPr>
          <w:rFonts w:ascii="Times New Roman" w:hAnsi="Times New Roman" w:cs="Times New Roman"/>
          <w:sz w:val="24"/>
          <w:szCs w:val="24"/>
        </w:rPr>
        <w:tab/>
        <w:t>форма представления – электронный файл в формате .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, имя файла – фамилия автора на русском языке (пример – Иванов, статья);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</w:t>
      </w:r>
      <w:r w:rsidRPr="00D137AB">
        <w:rPr>
          <w:rFonts w:ascii="Times New Roman" w:hAnsi="Times New Roman" w:cs="Times New Roman"/>
          <w:sz w:val="24"/>
          <w:szCs w:val="24"/>
        </w:rPr>
        <w:tab/>
        <w:t>объём публикации – не более 5 стр., одна статья может содержать не более одного рисунка, одной таблицы, трех формул;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37AB">
        <w:rPr>
          <w:rFonts w:ascii="Times New Roman" w:hAnsi="Times New Roman" w:cs="Times New Roman"/>
          <w:sz w:val="24"/>
          <w:szCs w:val="24"/>
        </w:rPr>
        <w:t>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текст – редактор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, шрифт –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, кегль – 12, выравнивание по ширине страницы, без переносов, междустрочный интервал – одинарный; абзацный отступ – 1 см.; все поля – 2,5 см, страницы – без нумерации,</w:t>
      </w:r>
      <w:proofErr w:type="gramEnd"/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</w:t>
      </w:r>
      <w:r w:rsidRPr="00D137AB">
        <w:rPr>
          <w:rFonts w:ascii="Times New Roman" w:hAnsi="Times New Roman" w:cs="Times New Roman"/>
          <w:sz w:val="24"/>
          <w:szCs w:val="24"/>
        </w:rPr>
        <w:tab/>
        <w:t>размещенные рисунки и таблицы обозначаются Рис. 1. или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>абл. 1., упоминаются в тексте. Графики, рисунки вставляются, как внедренный объект и входят в те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>атьи. Оригиналы размещенных изображений прикладываются отдельными файлами в формате .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и имеют разрешение не менее 300 точек/дюйм;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ab/>
        <w:t>структура статьи: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>фамилия, инициалы автор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137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): курсив, выравнивание по правому краю страницы;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>место работы курсив, выравнивание по правому краю страницы;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название: прописные, 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полужирный</w:t>
      </w:r>
      <w:proofErr w:type="gramEnd"/>
      <w:r w:rsidRPr="00D137AB">
        <w:rPr>
          <w:rFonts w:ascii="Times New Roman" w:hAnsi="Times New Roman" w:cs="Times New Roman"/>
          <w:sz w:val="24"/>
          <w:szCs w:val="24"/>
        </w:rPr>
        <w:t>, выравнивание по центру страницы;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>аннотация на русском языке: 3-5 предложений, курсив, выравнивание по ширине страницы, ключевые слова 5-7 слов;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>основной текст;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 xml:space="preserve">литература: заголовок полужирный, выравнивание по центру страницы; нумерованный список – нумерация арабскими цифрами оформляется в соответствии с ГОСТ 7.05-2008 «Библиографическая ссылка». Ссылки на литературу и примечания в тексте имеют вид: [номер источника, страница источника]; Постраничные сноски НЕ ДОПУСКАЮТСЯ!; 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Источники и литература в списке перечисляются в алфавитном порядке, одному номеру соответствует один источник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  <w:t>фамилия, инициалы автор</w:t>
      </w:r>
      <w:proofErr w:type="gramStart"/>
      <w:r w:rsidRPr="00D137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137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>) на английском языке, выравнивание по правому краю страницы;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137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37AB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137AB">
        <w:rPr>
          <w:rFonts w:ascii="Times New Roman" w:hAnsi="Times New Roman" w:cs="Times New Roman"/>
          <w:sz w:val="24"/>
          <w:szCs w:val="24"/>
        </w:rPr>
        <w:t xml:space="preserve"> (на англ. языке): название, аннотация 3-5 предложений, ключевые слова 3-5 слов, курсив, выравнивание по ширине страницы.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Количество авторов в одной статье – максимум 4 человека.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Авторы могут прислать не более 3 статей.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Оплата производится после получения подтверждения о принятии статьи к публикации!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Оплаченная квитанция присылается в отсканированном виде и должна называться, соответственно, Иванов И. И. - квитанция.</w:t>
      </w:r>
    </w:p>
    <w:p w:rsidR="00D137AB" w:rsidRPr="00D137AB" w:rsidRDefault="00D137AB" w:rsidP="00D137AB">
      <w:pPr>
        <w:rPr>
          <w:rFonts w:ascii="Times New Roman" w:hAnsi="Times New Roman" w:cs="Times New Roman"/>
          <w:sz w:val="24"/>
          <w:szCs w:val="24"/>
        </w:rPr>
      </w:pPr>
      <w:r w:rsidRPr="00D137AB">
        <w:rPr>
          <w:rFonts w:ascii="Times New Roman" w:hAnsi="Times New Roman" w:cs="Times New Roman"/>
          <w:sz w:val="24"/>
          <w:szCs w:val="24"/>
        </w:rPr>
        <w:t>Окончание регистрации и приема оплаты 06.12.2021</w:t>
      </w:r>
    </w:p>
    <w:p w:rsidR="00CB57F3" w:rsidRPr="00D137AB" w:rsidRDefault="00CB57F3">
      <w:pPr>
        <w:rPr>
          <w:rFonts w:ascii="Times New Roman" w:hAnsi="Times New Roman" w:cs="Times New Roman"/>
          <w:sz w:val="24"/>
          <w:szCs w:val="24"/>
        </w:rPr>
      </w:pPr>
    </w:p>
    <w:sectPr w:rsidR="00CB57F3" w:rsidRPr="00D1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4"/>
    <w:rsid w:val="00587B84"/>
    <w:rsid w:val="00A215DD"/>
    <w:rsid w:val="00C41EDF"/>
    <w:rsid w:val="00CB57F3"/>
    <w:rsid w:val="00D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2021-11-09T11:08:00Z</dcterms:created>
  <dcterms:modified xsi:type="dcterms:W3CDTF">2021-11-09T11:17:00Z</dcterms:modified>
</cp:coreProperties>
</file>