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4B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  <w:bookmarkStart w:id="0" w:name="_GoBack"/>
      <w:bookmarkEnd w:id="0"/>
      <w:r>
        <w:rPr>
          <w:rFonts w:cs="Arial"/>
          <w:i/>
          <w:color w:val="000000"/>
          <w:sz w:val="24"/>
          <w:szCs w:val="18"/>
        </w:rPr>
        <w:t>(</w:t>
      </w:r>
      <w:r w:rsidRPr="00AF51BF">
        <w:rPr>
          <w:rFonts w:cs="Arial"/>
          <w:i/>
          <w:color w:val="000000"/>
          <w:sz w:val="24"/>
          <w:szCs w:val="18"/>
        </w:rPr>
        <w:t>Образец</w:t>
      </w:r>
      <w:r>
        <w:rPr>
          <w:rFonts w:cs="Arial"/>
          <w:i/>
          <w:color w:val="000000"/>
          <w:sz w:val="24"/>
          <w:szCs w:val="18"/>
        </w:rPr>
        <w:t>)</w:t>
      </w:r>
    </w:p>
    <w:p w:rsidR="0094604B" w:rsidRPr="00AF51BF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С П И С О К</w:t>
      </w: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94604B" w:rsidRPr="00AF51BF" w:rsidRDefault="0094604B" w:rsidP="0094604B">
      <w:pPr>
        <w:autoSpaceDE w:val="0"/>
        <w:spacing w:before="12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94604B" w:rsidRPr="00AF51BF" w:rsidRDefault="0094604B" w:rsidP="0094604B">
      <w:pPr>
        <w:autoSpaceDE w:val="0"/>
        <w:spacing w:after="60"/>
        <w:jc w:val="center"/>
        <w:rPr>
          <w:szCs w:val="24"/>
          <w:lang w:eastAsia="hi-IN" w:bidi="hi-IN"/>
        </w:rPr>
      </w:pPr>
      <w:r w:rsidRPr="00AF51BF">
        <w:rPr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2631"/>
        <w:gridCol w:w="1366"/>
        <w:gridCol w:w="2118"/>
        <w:gridCol w:w="852"/>
        <w:gridCol w:w="2055"/>
      </w:tblGrid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AF51BF">
              <w:rPr>
                <w:sz w:val="24"/>
                <w:szCs w:val="24"/>
              </w:rPr>
              <w:t>№ п/п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Наименование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Выходные</w:t>
            </w:r>
          </w:p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DC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Объем, п.л.</w:t>
            </w:r>
          </w:p>
          <w:p w:rsidR="0094604B" w:rsidRPr="00AF51BF" w:rsidRDefault="005124DC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(Мб, мин.)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94604B" w:rsidRPr="00AF51BF" w:rsidTr="00C844F8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6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3. Патенты (свидетельства) на изобретения, полезную модель, промышленный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образец, селекционные достижения, программу для электронных вычислительных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</w:tbl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48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Соискатель</w:t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  <w:t>___________________________________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>(подпись, инициалы,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Список верен: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_____________________________________________________________________________</w:t>
      </w:r>
    </w:p>
    <w:p w:rsidR="0094604B" w:rsidRPr="00AF51BF" w:rsidRDefault="0094604B" w:rsidP="00512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(должность, подпись, инициалы и фамилия </w:t>
      </w:r>
      <w:r w:rsidR="005124DC">
        <w:rPr>
          <w:rFonts w:cs="Courier New"/>
          <w:color w:val="000000"/>
        </w:rPr>
        <w:t>руководителя структурного подразделения</w:t>
      </w:r>
      <w:r w:rsidRPr="00AF51BF">
        <w:rPr>
          <w:rFonts w:cs="Courier New"/>
          <w:color w:val="000000"/>
        </w:rPr>
        <w:t>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4"/>
        </w:rPr>
      </w:pP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 xml:space="preserve">Секретарь совета </w:t>
      </w:r>
      <w:r w:rsidRPr="00AF51BF">
        <w:rPr>
          <w:rFonts w:cs="Courier New"/>
          <w:color w:val="000000"/>
          <w:sz w:val="24"/>
        </w:rPr>
        <w:tab/>
        <w:t>___________________________</w:t>
      </w:r>
      <w:r w:rsidR="005124DC">
        <w:rPr>
          <w:rFonts w:cs="Courier New"/>
          <w:color w:val="000000"/>
          <w:sz w:val="24"/>
        </w:rPr>
        <w:t>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(наименование института </w:t>
      </w:r>
      <w:r w:rsidR="005124DC">
        <w:rPr>
          <w:rFonts w:cs="Courier New"/>
          <w:color w:val="000000"/>
        </w:rPr>
        <w:t xml:space="preserve">Университета/филиала, </w:t>
      </w:r>
      <w:r w:rsidRPr="00AF51BF">
        <w:rPr>
          <w:rFonts w:cs="Courier New"/>
          <w:color w:val="000000"/>
        </w:rPr>
        <w:t>подпись, инициалы и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AF51BF">
        <w:rPr>
          <w:rFonts w:cs="Courier New"/>
          <w:sz w:val="24"/>
        </w:rPr>
        <w:t>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ourier New"/>
        </w:rPr>
      </w:pPr>
      <w:r w:rsidRPr="00AF51BF">
        <w:rPr>
          <w:rFonts w:cs="Courier New"/>
        </w:rPr>
        <w:t>(дата)</w:t>
      </w:r>
    </w:p>
    <w:p w:rsidR="0094604B" w:rsidRPr="00AF51BF" w:rsidRDefault="0094604B" w:rsidP="0094604B">
      <w:pPr>
        <w:suppressAutoHyphens/>
        <w:autoSpaceDE w:val="0"/>
        <w:spacing w:before="120" w:line="288" w:lineRule="auto"/>
        <w:ind w:firstLine="567"/>
        <w:jc w:val="both"/>
        <w:rPr>
          <w:i/>
          <w:sz w:val="24"/>
          <w:szCs w:val="24"/>
          <w:lang w:eastAsia="hi-IN" w:bidi="hi-IN"/>
        </w:rPr>
      </w:pPr>
      <w:r w:rsidRPr="00AF51BF">
        <w:rPr>
          <w:i/>
          <w:sz w:val="24"/>
          <w:szCs w:val="24"/>
          <w:lang w:eastAsia="hi-IN" w:bidi="hi-IN"/>
        </w:rPr>
        <w:br w:type="page"/>
      </w:r>
      <w:r w:rsidRPr="00AF51BF">
        <w:rPr>
          <w:i/>
          <w:sz w:val="24"/>
          <w:szCs w:val="24"/>
          <w:lang w:eastAsia="hi-IN" w:bidi="hi-IN"/>
        </w:rPr>
        <w:lastRenderedPageBreak/>
        <w:t>Примечание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2. 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3. В графе 3 указывается форма объективного существования публикации: печатная, рукописная, аудиовизуальная, электронная. </w:t>
      </w:r>
      <w:r w:rsidR="001F4727">
        <w:rPr>
          <w:sz w:val="24"/>
          <w:szCs w:val="24"/>
          <w:lang w:eastAsia="hi-IN" w:bidi="hi-IN"/>
        </w:rPr>
        <w:t>Для дипломов</w:t>
      </w:r>
      <w:r w:rsidRPr="00AF51BF">
        <w:rPr>
          <w:sz w:val="24"/>
          <w:szCs w:val="24"/>
          <w:lang w:eastAsia="hi-IN" w:bidi="hi-IN"/>
        </w:rPr>
        <w:t>, авторски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свидетельств, патент</w:t>
      </w:r>
      <w:r w:rsidR="001F4727">
        <w:rPr>
          <w:sz w:val="24"/>
          <w:szCs w:val="24"/>
          <w:lang w:eastAsia="hi-IN" w:bidi="hi-IN"/>
        </w:rPr>
        <w:t>ов</w:t>
      </w:r>
      <w:r w:rsidRPr="00AF51BF">
        <w:rPr>
          <w:sz w:val="24"/>
          <w:szCs w:val="24"/>
          <w:lang w:eastAsia="hi-IN" w:bidi="hi-IN"/>
        </w:rPr>
        <w:t xml:space="preserve">, </w:t>
      </w:r>
      <w:r w:rsidR="001F4727">
        <w:rPr>
          <w:sz w:val="24"/>
          <w:szCs w:val="24"/>
          <w:lang w:eastAsia="hi-IN" w:bidi="hi-IN"/>
        </w:rPr>
        <w:t>лицензий</w:t>
      </w:r>
      <w:r w:rsidRPr="00AF51BF">
        <w:rPr>
          <w:sz w:val="24"/>
          <w:szCs w:val="24"/>
          <w:lang w:eastAsia="hi-IN" w:bidi="hi-IN"/>
        </w:rPr>
        <w:t>, информационны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карт</w:t>
      </w:r>
      <w:r w:rsidR="001F4727">
        <w:rPr>
          <w:sz w:val="24"/>
          <w:szCs w:val="24"/>
          <w:lang w:eastAsia="hi-IN" w:bidi="hi-IN"/>
        </w:rPr>
        <w:t>, алгоритмов, проектов форма публикации не указывается</w:t>
      </w:r>
      <w:r w:rsidRPr="00AF51BF">
        <w:rPr>
          <w:sz w:val="24"/>
          <w:szCs w:val="24"/>
          <w:lang w:eastAsia="hi-IN" w:bidi="hi-IN"/>
        </w:rPr>
        <w:t>.</w:t>
      </w:r>
    </w:p>
    <w:p w:rsidR="001F4727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4. В графе 4 указываются выходные данные публикации в соответствии с правилами библиографического описания литературы.</w:t>
      </w:r>
      <w:r w:rsidR="001F4727">
        <w:rPr>
          <w:sz w:val="24"/>
          <w:szCs w:val="24"/>
          <w:lang w:eastAsia="hi-IN" w:bidi="hi-IN"/>
        </w:rPr>
        <w:t xml:space="preserve"> </w:t>
      </w:r>
      <w:r w:rsidRPr="00AF51BF">
        <w:rPr>
          <w:sz w:val="24"/>
          <w:szCs w:val="24"/>
          <w:lang w:eastAsia="hi-IN" w:bidi="hi-IN"/>
        </w:rPr>
        <w:t>Для электронных изданий дополнительно указываются</w:t>
      </w:r>
      <w:r w:rsidR="001F4727">
        <w:rPr>
          <w:sz w:val="24"/>
          <w:szCs w:val="24"/>
          <w:lang w:eastAsia="hi-IN" w:bidi="hi-IN"/>
        </w:rPr>
        <w:t xml:space="preserve"> регистрационный номер и государственная организация, уполномоченная на осуществление государственной регистрации.  Электронное издание, не имеющее такой регистрации, не признается опубликованным и  в списке не указывается.</w:t>
      </w:r>
    </w:p>
    <w:p w:rsidR="0094604B" w:rsidRPr="00AF51BF" w:rsidRDefault="001F4727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 </w:t>
      </w:r>
      <w:r w:rsidR="0094604B" w:rsidRPr="00AF51BF">
        <w:rPr>
          <w:sz w:val="24"/>
          <w:szCs w:val="24"/>
          <w:lang w:eastAsia="hi-IN" w:bidi="hi-IN"/>
        </w:rPr>
        <w:t>5. В графе 5 указывается количество печатных листов (п.л.) публикаций</w:t>
      </w:r>
      <w:r>
        <w:rPr>
          <w:sz w:val="24"/>
          <w:szCs w:val="24"/>
          <w:lang w:eastAsia="hi-IN" w:bidi="hi-IN"/>
        </w:rPr>
        <w:t xml:space="preserve">. При наличии соавторов количество указывается в виде дроби: </w:t>
      </w:r>
      <w:r w:rsidR="0094604B" w:rsidRPr="00AF51BF">
        <w:rPr>
          <w:sz w:val="24"/>
          <w:szCs w:val="24"/>
          <w:lang w:eastAsia="hi-IN" w:bidi="hi-IN"/>
        </w:rPr>
        <w:t xml:space="preserve"> в числителе - общий объем, в знаменателе - объем, принадлежащий соискат</w:t>
      </w:r>
      <w:r>
        <w:rPr>
          <w:sz w:val="24"/>
          <w:szCs w:val="24"/>
          <w:lang w:eastAsia="hi-IN" w:bidi="hi-IN"/>
        </w:rPr>
        <w:t>елю</w:t>
      </w:r>
      <w:r w:rsidR="0094604B" w:rsidRPr="00AF51BF">
        <w:rPr>
          <w:sz w:val="24"/>
          <w:szCs w:val="24"/>
          <w:lang w:eastAsia="hi-IN" w:bidi="hi-IN"/>
        </w:rPr>
        <w:t>. Для электронных изданий объем в Мб, продолжительность звуковых и видеофрагментов в минутах.</w:t>
      </w:r>
      <w:r>
        <w:rPr>
          <w:sz w:val="24"/>
          <w:szCs w:val="24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346DFD" w:rsidRDefault="0094604B" w:rsidP="000A6CE7">
      <w:pPr>
        <w:suppressAutoHyphens/>
        <w:autoSpaceDE w:val="0"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AF51BF">
        <w:rPr>
          <w:sz w:val="24"/>
          <w:szCs w:val="24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46DFD" w:rsidRPr="008F79D3" w:rsidRDefault="00346DFD" w:rsidP="008F79D3">
      <w:pPr>
        <w:pStyle w:val="aa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79D3" w:rsidRPr="00396CC7" w:rsidRDefault="008F79D3" w:rsidP="008F79D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6CC7" w:rsidRPr="00396CC7" w:rsidRDefault="00396CC7" w:rsidP="00396C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396CC7" w:rsidRDefault="00396CC7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AD1069" w:rsidRDefault="00AD1069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AD1069" w:rsidRDefault="00AD1069" w:rsidP="008C4169">
      <w:pPr>
        <w:jc w:val="center"/>
      </w:pPr>
    </w:p>
    <w:p w:rsidR="00E02EB5" w:rsidRDefault="00E02EB5" w:rsidP="008C4169">
      <w:pPr>
        <w:jc w:val="center"/>
      </w:pPr>
    </w:p>
    <w:p w:rsidR="00501813" w:rsidRDefault="00501813" w:rsidP="008C4169">
      <w:pPr>
        <w:jc w:val="center"/>
      </w:pPr>
    </w:p>
    <w:p w:rsidR="00B47546" w:rsidRDefault="00B47546" w:rsidP="008C4169">
      <w:pPr>
        <w:jc w:val="center"/>
      </w:pPr>
    </w:p>
    <w:p w:rsidR="00AD1069" w:rsidRDefault="00AD1069" w:rsidP="008C4169">
      <w:pPr>
        <w:jc w:val="center"/>
      </w:pPr>
    </w:p>
    <w:p w:rsidR="00AD1069" w:rsidRDefault="00AD1069" w:rsidP="008C4169">
      <w:pPr>
        <w:jc w:val="center"/>
      </w:pPr>
    </w:p>
    <w:sectPr w:rsidR="00AD1069" w:rsidSect="00673028">
      <w:pgSz w:w="11907" w:h="16840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0A" w:rsidRDefault="0036440A" w:rsidP="00E43224">
      <w:r>
        <w:separator/>
      </w:r>
    </w:p>
  </w:endnote>
  <w:endnote w:type="continuationSeparator" w:id="0">
    <w:p w:rsidR="0036440A" w:rsidRDefault="0036440A" w:rsidP="00E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0A" w:rsidRDefault="0036440A" w:rsidP="00E43224">
      <w:r>
        <w:separator/>
      </w:r>
    </w:p>
  </w:footnote>
  <w:footnote w:type="continuationSeparator" w:id="0">
    <w:p w:rsidR="0036440A" w:rsidRDefault="0036440A" w:rsidP="00E4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EFD"/>
    <w:multiLevelType w:val="hybridMultilevel"/>
    <w:tmpl w:val="5C98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7EB8"/>
    <w:multiLevelType w:val="hybridMultilevel"/>
    <w:tmpl w:val="A710AD90"/>
    <w:lvl w:ilvl="0" w:tplc="8250DA0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3325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79E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136B"/>
    <w:rsid w:val="00316B9A"/>
    <w:rsid w:val="00323937"/>
    <w:rsid w:val="00327E8B"/>
    <w:rsid w:val="00346DFD"/>
    <w:rsid w:val="003508FD"/>
    <w:rsid w:val="00351987"/>
    <w:rsid w:val="00356467"/>
    <w:rsid w:val="0036440A"/>
    <w:rsid w:val="003947F2"/>
    <w:rsid w:val="00396CC7"/>
    <w:rsid w:val="003A637C"/>
    <w:rsid w:val="003A6C79"/>
    <w:rsid w:val="003B1FC4"/>
    <w:rsid w:val="003B7323"/>
    <w:rsid w:val="003D08AA"/>
    <w:rsid w:val="003D5242"/>
    <w:rsid w:val="003E250F"/>
    <w:rsid w:val="0041127E"/>
    <w:rsid w:val="0041618E"/>
    <w:rsid w:val="00417864"/>
    <w:rsid w:val="0042168B"/>
    <w:rsid w:val="00422E3F"/>
    <w:rsid w:val="004451D6"/>
    <w:rsid w:val="004545E2"/>
    <w:rsid w:val="004649A8"/>
    <w:rsid w:val="00466814"/>
    <w:rsid w:val="00467F2D"/>
    <w:rsid w:val="0047342F"/>
    <w:rsid w:val="004A0557"/>
    <w:rsid w:val="004A6223"/>
    <w:rsid w:val="004B1A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2150D"/>
    <w:rsid w:val="0065406B"/>
    <w:rsid w:val="00660066"/>
    <w:rsid w:val="00664328"/>
    <w:rsid w:val="0067101F"/>
    <w:rsid w:val="00673028"/>
    <w:rsid w:val="00675E4A"/>
    <w:rsid w:val="0068050D"/>
    <w:rsid w:val="006B5C40"/>
    <w:rsid w:val="006D4830"/>
    <w:rsid w:val="006D6026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83570"/>
    <w:rsid w:val="008A44F4"/>
    <w:rsid w:val="008A7A8A"/>
    <w:rsid w:val="008C2A80"/>
    <w:rsid w:val="008C3739"/>
    <w:rsid w:val="008C4169"/>
    <w:rsid w:val="008D3D9D"/>
    <w:rsid w:val="008D77B8"/>
    <w:rsid w:val="008E03B1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370AB"/>
    <w:rsid w:val="00A51379"/>
    <w:rsid w:val="00A640CD"/>
    <w:rsid w:val="00A64356"/>
    <w:rsid w:val="00A72FC2"/>
    <w:rsid w:val="00A911CF"/>
    <w:rsid w:val="00AC1962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E6368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30F9B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12F75"/>
    <w:rsid w:val="00E43224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E65E0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4941629-A8B4-4F43-B5D6-42AE5D73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C8D6-82B9-482B-A730-DA0FFBB6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admin</cp:lastModifiedBy>
  <cp:revision>2</cp:revision>
  <cp:lastPrinted>2017-10-12T07:38:00Z</cp:lastPrinted>
  <dcterms:created xsi:type="dcterms:W3CDTF">2022-07-01T09:25:00Z</dcterms:created>
  <dcterms:modified xsi:type="dcterms:W3CDTF">2022-07-01T09:25:00Z</dcterms:modified>
</cp:coreProperties>
</file>